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2C184D62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1783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6D4540">
        <w:rPr>
          <w:b/>
          <w:i/>
          <w:noProof/>
          <w:sz w:val="28"/>
        </w:rPr>
        <w:t>4413</w:t>
      </w:r>
    </w:p>
    <w:p w14:paraId="075D93CE" w14:textId="1505529E" w:rsidR="00A44B2E" w:rsidRPr="00DA53A0" w:rsidRDefault="00917832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 w:rsidR="000F13EE">
        <w:rPr>
          <w:sz w:val="24"/>
        </w:rPr>
        <w:t>13</w:t>
      </w:r>
      <w:r w:rsidR="007A4F5C">
        <w:rPr>
          <w:sz w:val="24"/>
        </w:rPr>
        <w:t>.</w:t>
      </w:r>
      <w:r w:rsidR="00A44B2E">
        <w:rPr>
          <w:sz w:val="24"/>
        </w:rPr>
        <w:t xml:space="preserve"> </w:t>
      </w:r>
      <w:r w:rsidR="007A4F5C">
        <w:rPr>
          <w:sz w:val="24"/>
        </w:rPr>
        <w:t>–</w:t>
      </w:r>
      <w:r w:rsidR="00A44B2E">
        <w:rPr>
          <w:sz w:val="24"/>
        </w:rPr>
        <w:t xml:space="preserve"> </w:t>
      </w:r>
      <w:r w:rsidR="000F13EE">
        <w:rPr>
          <w:sz w:val="24"/>
        </w:rPr>
        <w:t>17</w:t>
      </w:r>
      <w:r w:rsidR="007A4F5C">
        <w:rPr>
          <w:sz w:val="24"/>
        </w:rPr>
        <w:t>.</w:t>
      </w:r>
      <w:r w:rsidR="00A44B2E">
        <w:rPr>
          <w:sz w:val="24"/>
        </w:rPr>
        <w:t xml:space="preserve"> </w:t>
      </w:r>
      <w:r w:rsidR="000F13EE"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32BE09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7A6A">
        <w:rPr>
          <w:rFonts w:ascii="Arial" w:hAnsi="Arial" w:cs="Arial"/>
          <w:b/>
          <w:bCs/>
          <w:lang w:val="en-US"/>
        </w:rPr>
        <w:t xml:space="preserve">Rel-20 TR 28.881 Add </w:t>
      </w:r>
      <w:r w:rsidR="00481E76">
        <w:rPr>
          <w:rFonts w:ascii="Arial" w:hAnsi="Arial" w:cs="Arial"/>
          <w:b/>
          <w:bCs/>
          <w:lang w:val="en-US"/>
        </w:rPr>
        <w:t>solution for use case#3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3929E6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8E263D">
        <w:rPr>
          <w:rFonts w:ascii="Arial" w:hAnsi="Arial" w:cs="Arial"/>
          <w:b/>
          <w:bCs/>
          <w:lang w:val="en-US"/>
        </w:rPr>
        <w:t>1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64B2114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481E76">
        <w:rPr>
          <w:lang w:val="en-US"/>
        </w:rPr>
        <w:t xml:space="preserve">a potential solution for </w:t>
      </w:r>
      <w:r w:rsidR="00245978">
        <w:rPr>
          <w:lang w:val="en-US"/>
        </w:rPr>
        <w:t>Use case#3</w:t>
      </w:r>
      <w:r w:rsidR="00E62B23">
        <w:rPr>
          <w:lang w:val="en-US"/>
        </w:rPr>
        <w:t xml:space="preserve"> </w:t>
      </w:r>
      <w:r w:rsidR="00E62B23" w:rsidRPr="00E62B23">
        <w:t>Assisting and reporting intent decomposition across intent handling functions</w:t>
      </w:r>
      <w:r w:rsidR="00E62B23">
        <w:t>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8948F38" w14:textId="77777777" w:rsidR="00B42447" w:rsidRDefault="00B42447" w:rsidP="00B42447">
      <w:pPr>
        <w:rPr>
          <w:lang w:val="en-US"/>
        </w:rPr>
      </w:pPr>
    </w:p>
    <w:p w14:paraId="76475166" w14:textId="62221554" w:rsidR="00B42447" w:rsidRDefault="00B42447" w:rsidP="00B4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B69C4D" w14:textId="77777777" w:rsidR="00EF3E57" w:rsidRPr="00EF3E57" w:rsidRDefault="00EF3E57" w:rsidP="00EF3E5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07722355"/>
      <w:bookmarkStart w:id="1" w:name="_Toc176958032"/>
      <w:bookmarkStart w:id="2" w:name="_Toc176963360"/>
      <w:bookmarkStart w:id="3" w:name="_Toc180568508"/>
      <w:r w:rsidRPr="00EF3E57">
        <w:rPr>
          <w:rFonts w:ascii="Arial" w:eastAsia="Times New Roman" w:hAnsi="Arial"/>
          <w:sz w:val="32"/>
        </w:rPr>
        <w:t>4.3 Use case #3:  Assisting and reporting intent decomposition across intent handling functions</w:t>
      </w:r>
      <w:bookmarkEnd w:id="0"/>
    </w:p>
    <w:p w14:paraId="36971296" w14:textId="77777777" w:rsidR="00EF3E57" w:rsidRPr="00EF3E57" w:rsidRDefault="00EF3E57" w:rsidP="00EF3E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404040"/>
          <w:sz w:val="28"/>
        </w:rPr>
      </w:pPr>
      <w:bookmarkStart w:id="4" w:name="_Toc207722356"/>
      <w:r w:rsidRPr="00EF3E57">
        <w:rPr>
          <w:rFonts w:ascii="Arial" w:eastAsia="Times New Roman" w:hAnsi="Arial"/>
          <w:i/>
          <w:iCs/>
          <w:color w:val="404040"/>
          <w:sz w:val="28"/>
        </w:rPr>
        <w:t>4.3.1</w:t>
      </w:r>
      <w:r w:rsidRPr="00EF3E57">
        <w:rPr>
          <w:rFonts w:ascii="Arial" w:eastAsia="Times New Roman" w:hAnsi="Arial"/>
          <w:i/>
          <w:iCs/>
          <w:color w:val="404040"/>
          <w:sz w:val="28"/>
        </w:rPr>
        <w:tab/>
        <w:t>Description</w:t>
      </w:r>
      <w:bookmarkEnd w:id="1"/>
      <w:bookmarkEnd w:id="2"/>
      <w:bookmarkEnd w:id="3"/>
      <w:bookmarkEnd w:id="4"/>
    </w:p>
    <w:p w14:paraId="5CB0CB73" w14:textId="77777777" w:rsidR="00EF3E57" w:rsidRPr="00EF3E57" w:rsidRDefault="00EF3E57" w:rsidP="00EF3E57">
      <w:pPr>
        <w:rPr>
          <w:rFonts w:eastAsia="Times New Roman"/>
        </w:rPr>
      </w:pPr>
      <w:r w:rsidRPr="00EF3E57">
        <w:rPr>
          <w:rFonts w:eastAsia="Times New Roman"/>
        </w:rPr>
        <w:t xml:space="preserve">An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 can translate an intent and decompose it into one or more new intents. If these newly generated intent(s) cannot be handled by the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producer, it can submit them to another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producer(s). In this case, the former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 acts as the consumer of the latter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producer(s), to which the newly generated intents are submitted. </w:t>
      </w:r>
    </w:p>
    <w:p w14:paraId="0579D525" w14:textId="77777777" w:rsidR="00EF3E57" w:rsidRPr="00EF3E57" w:rsidRDefault="00EF3E57" w:rsidP="00EF3E57">
      <w:pPr>
        <w:rPr>
          <w:rFonts w:eastAsia="Times New Roman"/>
        </w:rPr>
      </w:pPr>
      <w:r w:rsidRPr="00EF3E57">
        <w:rPr>
          <w:rFonts w:eastAsia="Times New Roman"/>
        </w:rPr>
        <w:t xml:space="preserve">The issue arises when the decomposition of an intent into new intents is carried out by an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producer, these decomposed intents may be submitted to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 of managed domains that are not desired by the original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consumer. The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consumer needs to be able to assist the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 regarding the decomposition of intents to other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producers. Furthermore, the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consumer needs to receive a report regarding this decomposition. This is also important for troubleshooting an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producer, to check whether it is acting as expected. </w:t>
      </w:r>
    </w:p>
    <w:p w14:paraId="2DF2A22B" w14:textId="77777777" w:rsidR="00EF3E57" w:rsidRPr="00EF3E57" w:rsidRDefault="00EF3E57" w:rsidP="00EF3E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5" w:name="_Toc176958033"/>
      <w:bookmarkStart w:id="6" w:name="_Toc176963361"/>
      <w:bookmarkStart w:id="7" w:name="_Toc180568509"/>
      <w:bookmarkStart w:id="8" w:name="_Toc207722357"/>
      <w:r w:rsidRPr="00EF3E57">
        <w:rPr>
          <w:rFonts w:ascii="Arial" w:eastAsia="Times New Roman" w:hAnsi="Arial"/>
          <w:sz w:val="28"/>
        </w:rPr>
        <w:t>4.3.2</w:t>
      </w:r>
      <w:r w:rsidRPr="00EF3E57">
        <w:rPr>
          <w:rFonts w:ascii="Arial" w:eastAsia="Times New Roman" w:hAnsi="Arial"/>
          <w:sz w:val="28"/>
        </w:rPr>
        <w:tab/>
      </w:r>
      <w:r w:rsidRPr="00EF3E57">
        <w:rPr>
          <w:rFonts w:ascii="Arial" w:eastAsia="Times New Roman" w:hAnsi="Arial"/>
          <w:sz w:val="28"/>
          <w:lang w:eastAsia="zh-CN"/>
        </w:rPr>
        <w:t>Potential</w:t>
      </w:r>
      <w:r w:rsidRPr="00EF3E57">
        <w:rPr>
          <w:rFonts w:ascii="Arial" w:eastAsia="Times New Roman" w:hAnsi="Arial"/>
          <w:sz w:val="28"/>
        </w:rPr>
        <w:t xml:space="preserve"> </w:t>
      </w:r>
      <w:r w:rsidRPr="00EF3E57">
        <w:rPr>
          <w:rFonts w:ascii="Arial" w:eastAsia="Times New Roman" w:hAnsi="Arial"/>
          <w:i/>
          <w:iCs/>
          <w:color w:val="404040"/>
          <w:sz w:val="28"/>
        </w:rPr>
        <w:t>requirements</w:t>
      </w:r>
      <w:bookmarkEnd w:id="5"/>
      <w:bookmarkEnd w:id="6"/>
      <w:bookmarkEnd w:id="7"/>
      <w:bookmarkEnd w:id="8"/>
    </w:p>
    <w:p w14:paraId="5044082A" w14:textId="77777777" w:rsidR="00EF3E57" w:rsidRPr="00EF3E57" w:rsidRDefault="00EF3E57" w:rsidP="00EF3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F3E57">
        <w:rPr>
          <w:rFonts w:eastAsia="Times New Roman"/>
          <w:b/>
          <w:kern w:val="2"/>
          <w:szCs w:val="18"/>
          <w:lang w:eastAsia="zh-CN" w:bidi="ar-KW"/>
        </w:rPr>
        <w:t>REQ-Intent_DCMP-1:</w:t>
      </w:r>
      <w:r w:rsidRPr="00EF3E57">
        <w:rPr>
          <w:rFonts w:eastAsia="Times New Roman"/>
          <w:bCs/>
          <w:kern w:val="2"/>
          <w:szCs w:val="18"/>
          <w:lang w:eastAsia="zh-CN" w:bidi="ar-KW"/>
        </w:rPr>
        <w:t xml:space="preserve"> The </w:t>
      </w:r>
      <w:r w:rsidRPr="00EF3E57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EF3E57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F3E57">
        <w:rPr>
          <w:rFonts w:eastAsia="Times New Roman"/>
          <w:kern w:val="2"/>
          <w:szCs w:val="18"/>
          <w:lang w:eastAsia="zh-CN" w:bidi="ar-KW"/>
        </w:rPr>
        <w:t xml:space="preserve"> producer </w:t>
      </w:r>
      <w:r w:rsidRPr="00EF3E57">
        <w:rPr>
          <w:rFonts w:eastAsia="Times New Roman"/>
          <w:lang w:eastAsia="zh-CN"/>
        </w:rPr>
        <w:t xml:space="preserve">should have the capability to allow an </w:t>
      </w:r>
      <w:proofErr w:type="spellStart"/>
      <w:r w:rsidRPr="00EF3E57">
        <w:rPr>
          <w:rFonts w:eastAsia="Times New Roman"/>
          <w:lang w:eastAsia="zh-CN"/>
        </w:rPr>
        <w:t>MnS</w:t>
      </w:r>
      <w:proofErr w:type="spellEnd"/>
      <w:r w:rsidRPr="00EF3E57">
        <w:rPr>
          <w:rFonts w:eastAsia="Times New Roman"/>
          <w:lang w:eastAsia="zh-CN"/>
        </w:rPr>
        <w:t xml:space="preserve"> consumer to specify a context to be able to assist the intent-driven </w:t>
      </w:r>
      <w:proofErr w:type="spellStart"/>
      <w:r w:rsidRPr="00EF3E57">
        <w:rPr>
          <w:rFonts w:eastAsia="Times New Roman"/>
          <w:lang w:eastAsia="zh-CN"/>
        </w:rPr>
        <w:t>MnS</w:t>
      </w:r>
      <w:proofErr w:type="spellEnd"/>
      <w:r w:rsidRPr="00EF3E57">
        <w:rPr>
          <w:rFonts w:eastAsia="Times New Roman"/>
          <w:lang w:eastAsia="zh-CN"/>
        </w:rPr>
        <w:t xml:space="preserve"> producer </w:t>
      </w:r>
      <w:r w:rsidRPr="00EF3E57">
        <w:rPr>
          <w:rFonts w:eastAsia="Times New Roman"/>
        </w:rPr>
        <w:t xml:space="preserve">regarding the decomposition of an intent to other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producers.</w:t>
      </w:r>
    </w:p>
    <w:p w14:paraId="5CFA041B" w14:textId="77777777" w:rsidR="00EF3E57" w:rsidRPr="00EF3E57" w:rsidRDefault="00EF3E57" w:rsidP="00EF3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r w:rsidRPr="00EF3E57">
        <w:rPr>
          <w:rFonts w:eastAsia="Times New Roman"/>
          <w:b/>
          <w:kern w:val="2"/>
          <w:szCs w:val="18"/>
          <w:lang w:eastAsia="zh-CN" w:bidi="ar-KW"/>
        </w:rPr>
        <w:t xml:space="preserve">REQ-Intent_DCMP-2: </w:t>
      </w:r>
      <w:r w:rsidRPr="00EF3E57">
        <w:rPr>
          <w:rFonts w:eastAsia="Times New Roman"/>
          <w:bCs/>
          <w:kern w:val="2"/>
          <w:szCs w:val="18"/>
          <w:lang w:eastAsia="zh-CN" w:bidi="ar-KW"/>
        </w:rPr>
        <w:t xml:space="preserve">The </w:t>
      </w:r>
      <w:r w:rsidRPr="00EF3E57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EF3E57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F3E57">
        <w:rPr>
          <w:rFonts w:eastAsia="Times New Roman"/>
          <w:kern w:val="2"/>
          <w:szCs w:val="18"/>
          <w:lang w:eastAsia="zh-CN" w:bidi="ar-KW"/>
        </w:rPr>
        <w:t xml:space="preserve"> producer should have the capability to allow an intent-driven </w:t>
      </w:r>
      <w:proofErr w:type="spellStart"/>
      <w:r w:rsidRPr="00EF3E57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F3E57">
        <w:rPr>
          <w:rFonts w:eastAsia="Times New Roman"/>
          <w:kern w:val="2"/>
          <w:szCs w:val="18"/>
          <w:lang w:eastAsia="zh-CN" w:bidi="ar-KW"/>
        </w:rPr>
        <w:t xml:space="preserve"> consumer to receive a report regarding the decomposition of an intent</w:t>
      </w:r>
      <w:r w:rsidRPr="00EF3E57">
        <w:rPr>
          <w:rFonts w:eastAsia="Times New Roman"/>
        </w:rPr>
        <w:t xml:space="preserve"> to other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</w:t>
      </w:r>
      <w:r w:rsidRPr="00EF3E57">
        <w:rPr>
          <w:rFonts w:eastAsia="Times New Roman"/>
          <w:kern w:val="2"/>
          <w:szCs w:val="18"/>
          <w:lang w:eastAsia="zh-CN" w:bidi="ar-KW"/>
        </w:rPr>
        <w:t>.</w:t>
      </w:r>
    </w:p>
    <w:p w14:paraId="7E7C5945" w14:textId="77777777" w:rsidR="00EF3E57" w:rsidRPr="00EF3E57" w:rsidRDefault="00EF3E57" w:rsidP="00EF3E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" w:name="_Toc176958034"/>
      <w:bookmarkStart w:id="10" w:name="_Toc176963362"/>
      <w:bookmarkStart w:id="11" w:name="_Toc180568510"/>
      <w:bookmarkStart w:id="12" w:name="_Toc207722358"/>
      <w:r w:rsidRPr="00EF3E57">
        <w:rPr>
          <w:rFonts w:ascii="Arial" w:eastAsia="Times New Roman" w:hAnsi="Arial"/>
          <w:sz w:val="28"/>
        </w:rPr>
        <w:t>4.3.3</w:t>
      </w:r>
      <w:r w:rsidRPr="00EF3E57">
        <w:rPr>
          <w:rFonts w:ascii="Arial" w:eastAsia="Times New Roman" w:hAnsi="Arial"/>
          <w:sz w:val="28"/>
        </w:rPr>
        <w:tab/>
        <w:t>Potential solutions</w:t>
      </w:r>
      <w:bookmarkEnd w:id="9"/>
      <w:bookmarkEnd w:id="10"/>
      <w:bookmarkEnd w:id="11"/>
      <w:bookmarkEnd w:id="12"/>
    </w:p>
    <w:p w14:paraId="0379A7A1" w14:textId="5E96F0ED" w:rsidR="00EF3E57" w:rsidDel="00EF3E57" w:rsidRDefault="00EF3E57" w:rsidP="00EF3E57">
      <w:pPr>
        <w:rPr>
          <w:del w:id="13" w:author="docomo" w:date="2025-09-22T17:20:00Z" w16du:dateUtc="2025-09-22T15:20:00Z"/>
          <w:rFonts w:eastAsia="Times New Roman"/>
          <w:lang w:eastAsia="zh-CN" w:bidi="ar-KW"/>
        </w:rPr>
      </w:pPr>
      <w:del w:id="14" w:author="docomo" w:date="2025-09-22T17:20:00Z" w16du:dateUtc="2025-09-22T15:20:00Z">
        <w:r w:rsidRPr="00EF3E57" w:rsidDel="00EF3E57">
          <w:rPr>
            <w:rFonts w:eastAsia="Times New Roman"/>
            <w:lang w:eastAsia="zh-CN" w:bidi="ar-KW"/>
          </w:rPr>
          <w:delText>TBD</w:delText>
        </w:r>
      </w:del>
    </w:p>
    <w:p w14:paraId="164F9C39" w14:textId="77777777" w:rsidR="00057C12" w:rsidRDefault="00057C12" w:rsidP="00057C12">
      <w:pPr>
        <w:pStyle w:val="Heading4"/>
        <w:rPr>
          <w:ins w:id="15" w:author="docomo" w:date="2025-09-29T18:33:00Z" w16du:dateUtc="2025-09-29T16:33:00Z"/>
        </w:rPr>
      </w:pPr>
      <w:bookmarkStart w:id="16" w:name="_Toc176958035"/>
      <w:bookmarkStart w:id="17" w:name="_Toc176963363"/>
      <w:bookmarkStart w:id="18" w:name="_Toc180568511"/>
      <w:ins w:id="19" w:author="docomo" w:date="2025-09-29T18:33:00Z" w16du:dateUtc="2025-09-29T16:33:00Z">
        <w:r>
          <w:lastRenderedPageBreak/>
          <w:t>4.3</w:t>
        </w:r>
        <w:r w:rsidRPr="0046187A">
          <w:t>.3.1</w:t>
        </w:r>
        <w:r w:rsidRPr="0046187A">
          <w:tab/>
          <w:t>Potential solution #1</w:t>
        </w:r>
        <w:bookmarkEnd w:id="16"/>
        <w:bookmarkEnd w:id="17"/>
        <w:bookmarkEnd w:id="18"/>
      </w:ins>
    </w:p>
    <w:p w14:paraId="0728F055" w14:textId="77777777" w:rsidR="00057C12" w:rsidRDefault="00057C12" w:rsidP="00057C12">
      <w:pPr>
        <w:overflowPunct w:val="0"/>
        <w:autoSpaceDE w:val="0"/>
        <w:autoSpaceDN w:val="0"/>
        <w:adjustRightInd w:val="0"/>
        <w:textAlignment w:val="baseline"/>
        <w:rPr>
          <w:ins w:id="20" w:author="docomo" w:date="2025-09-29T18:33:00Z" w16du:dateUtc="2025-09-29T16:33:00Z"/>
          <w:rFonts w:eastAsia="Times New Roman"/>
          <w:lang w:eastAsia="zh-CN" w:bidi="ar-KW"/>
        </w:rPr>
      </w:pPr>
      <w:ins w:id="21" w:author="docomo" w:date="2025-09-29T18:33:00Z" w16du:dateUtc="2025-09-29T16:33:00Z">
        <w:r w:rsidRPr="008925B9">
          <w:rPr>
            <w:rFonts w:eastAsia="Times New Roman"/>
            <w:lang w:eastAsia="zh-CN" w:bidi="ar-KW"/>
          </w:rPr>
          <w:t xml:space="preserve">This solution proposes to reuse and enhance the existing </w:t>
        </w:r>
        <w:r>
          <w:rPr>
            <w:rFonts w:eastAsia="Times New Roman"/>
            <w:lang w:eastAsia="zh-CN" w:bidi="ar-KW"/>
          </w:rPr>
          <w:t xml:space="preserve">intent expectations and intent report information models </w:t>
        </w:r>
        <w:r w:rsidRPr="008925B9">
          <w:rPr>
            <w:rFonts w:eastAsia="Times New Roman"/>
            <w:lang w:eastAsia="zh-CN" w:bidi="ar-KW"/>
          </w:rPr>
          <w:t>defined in 3GPP TS 28.312 [</w:t>
        </w:r>
        <w:r>
          <w:rPr>
            <w:rFonts w:eastAsia="Times New Roman"/>
            <w:lang w:eastAsia="zh-CN" w:bidi="ar-KW"/>
          </w:rPr>
          <w:t>Z</w:t>
        </w:r>
        <w:r w:rsidRPr="008925B9">
          <w:rPr>
            <w:rFonts w:eastAsia="Times New Roman"/>
            <w:lang w:eastAsia="zh-CN" w:bidi="ar-KW"/>
          </w:rPr>
          <w:t>]</w:t>
        </w:r>
        <w:r>
          <w:rPr>
            <w:rFonts w:eastAsia="Times New Roman"/>
            <w:lang w:eastAsia="zh-CN" w:bidi="ar-KW"/>
          </w:rPr>
          <w:t>.</w:t>
        </w:r>
      </w:ins>
    </w:p>
    <w:p w14:paraId="48989424" w14:textId="77777777" w:rsidR="00057C12" w:rsidRDefault="00057C12" w:rsidP="00057C12">
      <w:pPr>
        <w:overflowPunct w:val="0"/>
        <w:autoSpaceDE w:val="0"/>
        <w:autoSpaceDN w:val="0"/>
        <w:adjustRightInd w:val="0"/>
        <w:textAlignment w:val="baseline"/>
        <w:rPr>
          <w:ins w:id="22" w:author="docomo" w:date="2025-09-29T18:33:00Z" w16du:dateUtc="2025-09-29T16:33:00Z"/>
          <w:rFonts w:eastAsia="Times New Roman"/>
          <w:lang w:eastAsia="zh-CN" w:bidi="ar-KW"/>
        </w:rPr>
      </w:pPr>
      <w:ins w:id="23" w:author="docomo" w:date="2025-09-29T18:33:00Z" w16du:dateUtc="2025-09-29T16:33:00Z">
        <w:r>
          <w:rPr>
            <w:rFonts w:eastAsia="Times New Roman"/>
            <w:lang w:eastAsia="zh-CN" w:bidi="ar-KW"/>
          </w:rPr>
          <w:t xml:space="preserve">Intent expectations are enhanced with: </w:t>
        </w:r>
      </w:ins>
    </w:p>
    <w:p w14:paraId="207809D0" w14:textId="77777777" w:rsidR="00057C12" w:rsidRPr="0086355A" w:rsidRDefault="00057C12" w:rsidP="00057C1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4" w:author="docomo" w:date="2025-09-29T18:33:00Z" w16du:dateUtc="2025-09-29T16:33:00Z"/>
          <w:rFonts w:eastAsia="Times New Roman"/>
          <w:lang w:eastAsia="zh-CN" w:bidi="ar-KW"/>
        </w:rPr>
      </w:pPr>
      <w:ins w:id="25" w:author="docomo" w:date="2025-09-29T18:33:00Z" w16du:dateUtc="2025-09-29T16:33:00Z">
        <w:r>
          <w:t>A new expectation context that specifies the constraints applicable in the intent decomposition performed by the intent-</w:t>
        </w:r>
        <w:proofErr w:type="spellStart"/>
        <w:r>
          <w:t>diven</w:t>
        </w:r>
        <w:proofErr w:type="spellEnd"/>
        <w:r>
          <w:t xml:space="preserve"> </w:t>
        </w:r>
        <w:proofErr w:type="spellStart"/>
        <w:r>
          <w:t>MnS</w:t>
        </w:r>
        <w:proofErr w:type="spellEnd"/>
        <w:r>
          <w:t xml:space="preserve"> producer, such as a list of </w:t>
        </w:r>
        <w:proofErr w:type="spellStart"/>
        <w:r>
          <w:t>MnS</w:t>
        </w:r>
        <w:proofErr w:type="spellEnd"/>
        <w:r>
          <w:t xml:space="preserve"> producer identity to which the intent decomposition is not desired by the intent-driven </w:t>
        </w:r>
        <w:proofErr w:type="spellStart"/>
        <w:r>
          <w:t>MnS</w:t>
        </w:r>
        <w:proofErr w:type="spellEnd"/>
        <w:r>
          <w:t xml:space="preserve"> consumer. </w:t>
        </w:r>
      </w:ins>
    </w:p>
    <w:p w14:paraId="381D3725" w14:textId="77777777" w:rsidR="00057C12" w:rsidRDefault="00057C12" w:rsidP="00057C12">
      <w:pPr>
        <w:overflowPunct w:val="0"/>
        <w:autoSpaceDE w:val="0"/>
        <w:autoSpaceDN w:val="0"/>
        <w:adjustRightInd w:val="0"/>
        <w:textAlignment w:val="baseline"/>
        <w:rPr>
          <w:ins w:id="26" w:author="docomo" w:date="2025-09-29T18:33:00Z" w16du:dateUtc="2025-09-29T16:33:00Z"/>
          <w:rFonts w:eastAsia="Times New Roman"/>
          <w:lang w:eastAsia="zh-CN" w:bidi="ar-KW"/>
        </w:rPr>
      </w:pPr>
      <w:ins w:id="27" w:author="docomo" w:date="2025-09-29T18:33:00Z" w16du:dateUtc="2025-09-29T16:33:00Z">
        <w:r>
          <w:rPr>
            <w:rFonts w:eastAsia="Times New Roman"/>
            <w:lang w:eastAsia="zh-CN" w:bidi="ar-KW"/>
          </w:rPr>
          <w:t xml:space="preserve">The </w:t>
        </w:r>
        <w:proofErr w:type="spellStart"/>
        <w:r>
          <w:rPr>
            <w:rFonts w:eastAsia="Times New Roman"/>
            <w:lang w:eastAsia="zh-CN" w:bidi="ar-KW"/>
          </w:rPr>
          <w:t>IntentReport</w:t>
        </w:r>
        <w:proofErr w:type="spellEnd"/>
        <w:r>
          <w:rPr>
            <w:rFonts w:eastAsia="Times New Roman"/>
            <w:lang w:eastAsia="zh-CN" w:bidi="ar-KW"/>
          </w:rPr>
          <w:t xml:space="preserve"> IOC in 3GPP TS 28.312 [Z] is enhanced with following information:</w:t>
        </w:r>
        <w:del w:id="28" w:author="docomo_20250929" w:date="2025-09-29T11:49:00Z" w16du:dateUtc="2025-09-29T09:49:00Z">
          <w:r w:rsidDel="00CC6B9E">
            <w:rPr>
              <w:rFonts w:eastAsia="Times New Roman"/>
              <w:lang w:eastAsia="zh-CN" w:bidi="ar-KW"/>
            </w:rPr>
            <w:delText xml:space="preserve"> </w:delText>
          </w:r>
        </w:del>
      </w:ins>
    </w:p>
    <w:p w14:paraId="53D96453" w14:textId="77777777" w:rsidR="00057C12" w:rsidRDefault="00057C12" w:rsidP="00057C12">
      <w:pPr>
        <w:numPr>
          <w:ilvl w:val="0"/>
          <w:numId w:val="2"/>
        </w:numPr>
        <w:jc w:val="both"/>
        <w:rPr>
          <w:ins w:id="29" w:author="docomo" w:date="2025-09-29T18:33:00Z" w16du:dateUtc="2025-09-29T16:33:00Z"/>
          <w:kern w:val="2"/>
          <w:szCs w:val="18"/>
          <w:lang w:eastAsia="zh-CN" w:bidi="ar-KW"/>
        </w:rPr>
      </w:pPr>
      <w:ins w:id="30" w:author="docomo" w:date="2025-09-29T18:33:00Z" w16du:dateUtc="2025-09-29T16:33:00Z">
        <w:r>
          <w:rPr>
            <w:kern w:val="2"/>
            <w:szCs w:val="18"/>
            <w:lang w:eastAsia="zh-CN" w:bidi="ar-KW"/>
          </w:rPr>
          <w:t xml:space="preserve">The identity of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producers </w:t>
        </w:r>
        <w:r w:rsidRPr="00EC79F0">
          <w:rPr>
            <w:kern w:val="2"/>
            <w:szCs w:val="18"/>
            <w:lang w:val="en-US" w:eastAsia="zh-CN" w:bidi="ar-KW"/>
          </w:rPr>
          <w:t xml:space="preserve">to which </w:t>
        </w:r>
        <w:r>
          <w:rPr>
            <w:kern w:val="2"/>
            <w:szCs w:val="18"/>
            <w:lang w:val="en-US" w:eastAsia="zh-CN" w:bidi="ar-KW"/>
          </w:rPr>
          <w:t>the</w:t>
        </w:r>
        <w:r w:rsidRPr="00EC79F0">
          <w:rPr>
            <w:kern w:val="2"/>
            <w:szCs w:val="18"/>
            <w:lang w:val="en-US" w:eastAsia="zh-CN" w:bidi="ar-KW"/>
          </w:rPr>
          <w:t xml:space="preserve"> decomposed intent</w:t>
        </w:r>
        <w:r>
          <w:rPr>
            <w:kern w:val="2"/>
            <w:szCs w:val="18"/>
            <w:lang w:val="en-US" w:eastAsia="zh-CN" w:bidi="ar-KW"/>
          </w:rPr>
          <w:t>s</w:t>
        </w:r>
        <w:r w:rsidRPr="00EC79F0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are</w:t>
        </w:r>
        <w:r w:rsidRPr="00EC79F0">
          <w:rPr>
            <w:kern w:val="2"/>
            <w:szCs w:val="18"/>
            <w:lang w:val="en-US" w:eastAsia="zh-CN" w:bidi="ar-KW"/>
          </w:rPr>
          <w:t xml:space="preserve"> sent</w:t>
        </w:r>
        <w:r>
          <w:rPr>
            <w:kern w:val="2"/>
            <w:szCs w:val="18"/>
            <w:lang w:val="en-US" w:eastAsia="zh-CN" w:bidi="ar-KW"/>
          </w:rPr>
          <w:t>.</w:t>
        </w:r>
      </w:ins>
    </w:p>
    <w:p w14:paraId="55EAB4D8" w14:textId="77777777" w:rsidR="00057C12" w:rsidRDefault="00057C12" w:rsidP="00057C12">
      <w:pPr>
        <w:numPr>
          <w:ilvl w:val="0"/>
          <w:numId w:val="2"/>
        </w:numPr>
        <w:jc w:val="both"/>
        <w:rPr>
          <w:ins w:id="31" w:author="docomo" w:date="2025-09-29T18:33:00Z" w16du:dateUtc="2025-09-29T16:33:00Z"/>
          <w:kern w:val="2"/>
          <w:szCs w:val="18"/>
          <w:lang w:eastAsia="zh-CN" w:bidi="ar-KW"/>
        </w:rPr>
      </w:pPr>
      <w:ins w:id="32" w:author="docomo" w:date="2025-09-29T18:33:00Z" w16du:dateUtc="2025-09-29T16:33:00Z">
        <w:r>
          <w:rPr>
            <w:kern w:val="2"/>
            <w:szCs w:val="18"/>
            <w:lang w:eastAsia="zh-CN" w:bidi="ar-KW"/>
          </w:rPr>
          <w:t>The identity of each intent and expectation resulting from the decomposition.</w:t>
        </w:r>
      </w:ins>
    </w:p>
    <w:p w14:paraId="09E0E7E8" w14:textId="77777777" w:rsidR="00981A18" w:rsidRPr="00981A18" w:rsidRDefault="00981A18" w:rsidP="00981A18">
      <w:pPr>
        <w:rPr>
          <w:ins w:id="33" w:author="docomo" w:date="2025-09-22T17:20:00Z" w16du:dateUtc="2025-09-22T15:2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866B6" w14:textId="77777777" w:rsidR="0090543C" w:rsidRDefault="0090543C">
      <w:r>
        <w:separator/>
      </w:r>
    </w:p>
  </w:endnote>
  <w:endnote w:type="continuationSeparator" w:id="0">
    <w:p w14:paraId="1920E3B1" w14:textId="77777777" w:rsidR="0090543C" w:rsidRDefault="0090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30A34" w14:textId="77777777" w:rsidR="0090543C" w:rsidRDefault="0090543C">
      <w:r>
        <w:separator/>
      </w:r>
    </w:p>
  </w:footnote>
  <w:footnote w:type="continuationSeparator" w:id="0">
    <w:p w14:paraId="20DF9045" w14:textId="77777777" w:rsidR="0090543C" w:rsidRDefault="00905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C480F"/>
    <w:multiLevelType w:val="hybridMultilevel"/>
    <w:tmpl w:val="0294549A"/>
    <w:lvl w:ilvl="0" w:tplc="3A9C026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F33340"/>
    <w:multiLevelType w:val="hybridMultilevel"/>
    <w:tmpl w:val="2AEE5E28"/>
    <w:lvl w:ilvl="0" w:tplc="AC76AC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362183">
    <w:abstractNumId w:val="2"/>
  </w:num>
  <w:num w:numId="2" w16cid:durableId="175727307">
    <w:abstractNumId w:val="3"/>
  </w:num>
  <w:num w:numId="3" w16cid:durableId="1099564992">
    <w:abstractNumId w:val="0"/>
  </w:num>
  <w:num w:numId="4" w16cid:durableId="1684742453">
    <w:abstractNumId w:val="1"/>
  </w:num>
  <w:num w:numId="5" w16cid:durableId="18862855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20250929">
    <w15:presenceInfo w15:providerId="None" w15:userId="docomo_2025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00D4"/>
    <w:rsid w:val="0003154C"/>
    <w:rsid w:val="00032590"/>
    <w:rsid w:val="00035CB5"/>
    <w:rsid w:val="00044794"/>
    <w:rsid w:val="00057C12"/>
    <w:rsid w:val="0006372D"/>
    <w:rsid w:val="00072BFB"/>
    <w:rsid w:val="00073D39"/>
    <w:rsid w:val="00084422"/>
    <w:rsid w:val="0009704D"/>
    <w:rsid w:val="000A039C"/>
    <w:rsid w:val="000A3811"/>
    <w:rsid w:val="000A3CE0"/>
    <w:rsid w:val="000B59EB"/>
    <w:rsid w:val="000B7BE8"/>
    <w:rsid w:val="000C76ED"/>
    <w:rsid w:val="000E52AC"/>
    <w:rsid w:val="000E670A"/>
    <w:rsid w:val="000F13EE"/>
    <w:rsid w:val="000F28B0"/>
    <w:rsid w:val="0010504F"/>
    <w:rsid w:val="001069FE"/>
    <w:rsid w:val="00110DA8"/>
    <w:rsid w:val="001152C8"/>
    <w:rsid w:val="001169EF"/>
    <w:rsid w:val="001210BF"/>
    <w:rsid w:val="001273B6"/>
    <w:rsid w:val="00131989"/>
    <w:rsid w:val="00142CB0"/>
    <w:rsid w:val="001445DE"/>
    <w:rsid w:val="00150260"/>
    <w:rsid w:val="001604A8"/>
    <w:rsid w:val="00174DEB"/>
    <w:rsid w:val="00194A10"/>
    <w:rsid w:val="00196A4B"/>
    <w:rsid w:val="001B093A"/>
    <w:rsid w:val="001B09D9"/>
    <w:rsid w:val="001B78B8"/>
    <w:rsid w:val="001C4F91"/>
    <w:rsid w:val="001C5CF1"/>
    <w:rsid w:val="001E5ED2"/>
    <w:rsid w:val="00201A98"/>
    <w:rsid w:val="002119AB"/>
    <w:rsid w:val="00214DF0"/>
    <w:rsid w:val="00226B80"/>
    <w:rsid w:val="002403C1"/>
    <w:rsid w:val="00242B4E"/>
    <w:rsid w:val="00245978"/>
    <w:rsid w:val="002474B7"/>
    <w:rsid w:val="00253AF1"/>
    <w:rsid w:val="00261A97"/>
    <w:rsid w:val="00264718"/>
    <w:rsid w:val="00266561"/>
    <w:rsid w:val="002917CB"/>
    <w:rsid w:val="002A2BF2"/>
    <w:rsid w:val="002C3BF1"/>
    <w:rsid w:val="002D414C"/>
    <w:rsid w:val="002D4AE7"/>
    <w:rsid w:val="002D7AEC"/>
    <w:rsid w:val="002E3825"/>
    <w:rsid w:val="0030231A"/>
    <w:rsid w:val="00302588"/>
    <w:rsid w:val="00310641"/>
    <w:rsid w:val="00310A5A"/>
    <w:rsid w:val="00317E93"/>
    <w:rsid w:val="00324464"/>
    <w:rsid w:val="00324674"/>
    <w:rsid w:val="003253BF"/>
    <w:rsid w:val="00332457"/>
    <w:rsid w:val="00334F7B"/>
    <w:rsid w:val="003417F6"/>
    <w:rsid w:val="00353E3F"/>
    <w:rsid w:val="003661CD"/>
    <w:rsid w:val="003662D6"/>
    <w:rsid w:val="0038148A"/>
    <w:rsid w:val="00396B43"/>
    <w:rsid w:val="00397349"/>
    <w:rsid w:val="003B4B2B"/>
    <w:rsid w:val="003B751F"/>
    <w:rsid w:val="003C24C9"/>
    <w:rsid w:val="003D1624"/>
    <w:rsid w:val="003D3BDB"/>
    <w:rsid w:val="003D4302"/>
    <w:rsid w:val="003D4C6D"/>
    <w:rsid w:val="003D591A"/>
    <w:rsid w:val="003E0009"/>
    <w:rsid w:val="003E2DC9"/>
    <w:rsid w:val="003E3226"/>
    <w:rsid w:val="003F6DE6"/>
    <w:rsid w:val="004054C1"/>
    <w:rsid w:val="00407EA1"/>
    <w:rsid w:val="00416347"/>
    <w:rsid w:val="00424006"/>
    <w:rsid w:val="004254F0"/>
    <w:rsid w:val="0044235F"/>
    <w:rsid w:val="004437FE"/>
    <w:rsid w:val="0045316A"/>
    <w:rsid w:val="0046507C"/>
    <w:rsid w:val="004721C0"/>
    <w:rsid w:val="004724AB"/>
    <w:rsid w:val="00481E76"/>
    <w:rsid w:val="00484DB3"/>
    <w:rsid w:val="004904CD"/>
    <w:rsid w:val="004934F6"/>
    <w:rsid w:val="004941B0"/>
    <w:rsid w:val="004A1376"/>
    <w:rsid w:val="004B2B43"/>
    <w:rsid w:val="004C55F6"/>
    <w:rsid w:val="004C6CF1"/>
    <w:rsid w:val="004D08D0"/>
    <w:rsid w:val="004D1F65"/>
    <w:rsid w:val="004D44AB"/>
    <w:rsid w:val="004D4F25"/>
    <w:rsid w:val="004E1ED4"/>
    <w:rsid w:val="004E2F92"/>
    <w:rsid w:val="004E3ABD"/>
    <w:rsid w:val="004E4105"/>
    <w:rsid w:val="005037EF"/>
    <w:rsid w:val="00503918"/>
    <w:rsid w:val="0051513A"/>
    <w:rsid w:val="005155E1"/>
    <w:rsid w:val="0051688C"/>
    <w:rsid w:val="00521A84"/>
    <w:rsid w:val="00537A6A"/>
    <w:rsid w:val="005542A9"/>
    <w:rsid w:val="0056069D"/>
    <w:rsid w:val="0056238F"/>
    <w:rsid w:val="00577323"/>
    <w:rsid w:val="005804A5"/>
    <w:rsid w:val="005856EE"/>
    <w:rsid w:val="00585A35"/>
    <w:rsid w:val="00587657"/>
    <w:rsid w:val="00590109"/>
    <w:rsid w:val="005947F4"/>
    <w:rsid w:val="005A46E6"/>
    <w:rsid w:val="005B3473"/>
    <w:rsid w:val="005C05B3"/>
    <w:rsid w:val="005F5430"/>
    <w:rsid w:val="00600C12"/>
    <w:rsid w:val="00606735"/>
    <w:rsid w:val="0061797F"/>
    <w:rsid w:val="00636B82"/>
    <w:rsid w:val="00651D87"/>
    <w:rsid w:val="006536C1"/>
    <w:rsid w:val="00653E2A"/>
    <w:rsid w:val="006546C6"/>
    <w:rsid w:val="00677B71"/>
    <w:rsid w:val="0068108A"/>
    <w:rsid w:val="00693D01"/>
    <w:rsid w:val="0069541A"/>
    <w:rsid w:val="006A18C3"/>
    <w:rsid w:val="006A20A7"/>
    <w:rsid w:val="006A501C"/>
    <w:rsid w:val="006B087A"/>
    <w:rsid w:val="006B22BB"/>
    <w:rsid w:val="006B278C"/>
    <w:rsid w:val="006B5370"/>
    <w:rsid w:val="006B621B"/>
    <w:rsid w:val="006C5FED"/>
    <w:rsid w:val="006D4540"/>
    <w:rsid w:val="006E2B09"/>
    <w:rsid w:val="006E4497"/>
    <w:rsid w:val="00706C2B"/>
    <w:rsid w:val="00707DBD"/>
    <w:rsid w:val="00707F53"/>
    <w:rsid w:val="00711F26"/>
    <w:rsid w:val="00720F50"/>
    <w:rsid w:val="00725A5B"/>
    <w:rsid w:val="007347D1"/>
    <w:rsid w:val="0073515D"/>
    <w:rsid w:val="00742FCB"/>
    <w:rsid w:val="007467DD"/>
    <w:rsid w:val="00780A06"/>
    <w:rsid w:val="0078121F"/>
    <w:rsid w:val="00785301"/>
    <w:rsid w:val="0078628D"/>
    <w:rsid w:val="0079270C"/>
    <w:rsid w:val="00793D77"/>
    <w:rsid w:val="007A0415"/>
    <w:rsid w:val="007A0B7B"/>
    <w:rsid w:val="007A4D77"/>
    <w:rsid w:val="007A4F5C"/>
    <w:rsid w:val="007B36F6"/>
    <w:rsid w:val="007B5C5F"/>
    <w:rsid w:val="007D3C5D"/>
    <w:rsid w:val="007D4AE3"/>
    <w:rsid w:val="007E232B"/>
    <w:rsid w:val="007E2A8F"/>
    <w:rsid w:val="007E40A0"/>
    <w:rsid w:val="007E448D"/>
    <w:rsid w:val="007F5B35"/>
    <w:rsid w:val="00801E61"/>
    <w:rsid w:val="00802641"/>
    <w:rsid w:val="00803C2F"/>
    <w:rsid w:val="00803E73"/>
    <w:rsid w:val="00807760"/>
    <w:rsid w:val="008171CF"/>
    <w:rsid w:val="00821346"/>
    <w:rsid w:val="008260F2"/>
    <w:rsid w:val="0082707E"/>
    <w:rsid w:val="00827375"/>
    <w:rsid w:val="0084030F"/>
    <w:rsid w:val="00841612"/>
    <w:rsid w:val="00854C55"/>
    <w:rsid w:val="0086355A"/>
    <w:rsid w:val="00864B3F"/>
    <w:rsid w:val="00872E45"/>
    <w:rsid w:val="008872BB"/>
    <w:rsid w:val="008925B9"/>
    <w:rsid w:val="00892B97"/>
    <w:rsid w:val="00893393"/>
    <w:rsid w:val="008948C8"/>
    <w:rsid w:val="00895FC7"/>
    <w:rsid w:val="008A083C"/>
    <w:rsid w:val="008B0C7C"/>
    <w:rsid w:val="008B4AAF"/>
    <w:rsid w:val="008B76B7"/>
    <w:rsid w:val="008C0335"/>
    <w:rsid w:val="008C0696"/>
    <w:rsid w:val="008E25FE"/>
    <w:rsid w:val="008E263D"/>
    <w:rsid w:val="008F7A25"/>
    <w:rsid w:val="0090543C"/>
    <w:rsid w:val="009158D2"/>
    <w:rsid w:val="00917832"/>
    <w:rsid w:val="00920B06"/>
    <w:rsid w:val="00920B48"/>
    <w:rsid w:val="009255E7"/>
    <w:rsid w:val="0094159D"/>
    <w:rsid w:val="00944D71"/>
    <w:rsid w:val="00950D19"/>
    <w:rsid w:val="009540CA"/>
    <w:rsid w:val="00975A22"/>
    <w:rsid w:val="00981A18"/>
    <w:rsid w:val="00982BA7"/>
    <w:rsid w:val="00995C58"/>
    <w:rsid w:val="00996C21"/>
    <w:rsid w:val="009A21B0"/>
    <w:rsid w:val="009A400F"/>
    <w:rsid w:val="009C236D"/>
    <w:rsid w:val="009D01FB"/>
    <w:rsid w:val="009D1BBA"/>
    <w:rsid w:val="009D4AD6"/>
    <w:rsid w:val="009F61F3"/>
    <w:rsid w:val="00A00E19"/>
    <w:rsid w:val="00A07B40"/>
    <w:rsid w:val="00A117D5"/>
    <w:rsid w:val="00A13CAA"/>
    <w:rsid w:val="00A211D0"/>
    <w:rsid w:val="00A2567C"/>
    <w:rsid w:val="00A34787"/>
    <w:rsid w:val="00A44B2E"/>
    <w:rsid w:val="00A5317E"/>
    <w:rsid w:val="00A6223D"/>
    <w:rsid w:val="00A7084B"/>
    <w:rsid w:val="00A711C5"/>
    <w:rsid w:val="00A7277A"/>
    <w:rsid w:val="00A80DFB"/>
    <w:rsid w:val="00A953A4"/>
    <w:rsid w:val="00AA12D4"/>
    <w:rsid w:val="00AA3346"/>
    <w:rsid w:val="00AA3DBE"/>
    <w:rsid w:val="00AA7E59"/>
    <w:rsid w:val="00AB0BAB"/>
    <w:rsid w:val="00AB261B"/>
    <w:rsid w:val="00AD3B3C"/>
    <w:rsid w:val="00AE35AD"/>
    <w:rsid w:val="00B03AAC"/>
    <w:rsid w:val="00B27B24"/>
    <w:rsid w:val="00B30B4A"/>
    <w:rsid w:val="00B41104"/>
    <w:rsid w:val="00B42447"/>
    <w:rsid w:val="00B43E8C"/>
    <w:rsid w:val="00B5047A"/>
    <w:rsid w:val="00B57F6F"/>
    <w:rsid w:val="00B752C5"/>
    <w:rsid w:val="00B84DF1"/>
    <w:rsid w:val="00B90188"/>
    <w:rsid w:val="00B9044B"/>
    <w:rsid w:val="00BA4BE2"/>
    <w:rsid w:val="00BB6C44"/>
    <w:rsid w:val="00BD1620"/>
    <w:rsid w:val="00BE1D30"/>
    <w:rsid w:val="00BF3721"/>
    <w:rsid w:val="00BF3D39"/>
    <w:rsid w:val="00BF6E9F"/>
    <w:rsid w:val="00C04190"/>
    <w:rsid w:val="00C0783E"/>
    <w:rsid w:val="00C224D4"/>
    <w:rsid w:val="00C2478D"/>
    <w:rsid w:val="00C349A3"/>
    <w:rsid w:val="00C44D05"/>
    <w:rsid w:val="00C55C82"/>
    <w:rsid w:val="00C601CB"/>
    <w:rsid w:val="00C60C98"/>
    <w:rsid w:val="00C86F41"/>
    <w:rsid w:val="00C87441"/>
    <w:rsid w:val="00C9078E"/>
    <w:rsid w:val="00C91692"/>
    <w:rsid w:val="00C93D83"/>
    <w:rsid w:val="00CA6BD8"/>
    <w:rsid w:val="00CB18AC"/>
    <w:rsid w:val="00CB4550"/>
    <w:rsid w:val="00CC1B5F"/>
    <w:rsid w:val="00CC3A26"/>
    <w:rsid w:val="00CC4471"/>
    <w:rsid w:val="00CC6B9E"/>
    <w:rsid w:val="00CD0AE0"/>
    <w:rsid w:val="00CF1E12"/>
    <w:rsid w:val="00CF2B33"/>
    <w:rsid w:val="00CF4D3A"/>
    <w:rsid w:val="00D06D1D"/>
    <w:rsid w:val="00D07287"/>
    <w:rsid w:val="00D1192D"/>
    <w:rsid w:val="00D123C7"/>
    <w:rsid w:val="00D1603B"/>
    <w:rsid w:val="00D318B2"/>
    <w:rsid w:val="00D50482"/>
    <w:rsid w:val="00D55FB4"/>
    <w:rsid w:val="00D6281A"/>
    <w:rsid w:val="00D62E15"/>
    <w:rsid w:val="00D7314E"/>
    <w:rsid w:val="00D76679"/>
    <w:rsid w:val="00D81BDE"/>
    <w:rsid w:val="00DA4DD3"/>
    <w:rsid w:val="00DA6EF1"/>
    <w:rsid w:val="00DC0710"/>
    <w:rsid w:val="00DC2792"/>
    <w:rsid w:val="00DC2F64"/>
    <w:rsid w:val="00DC3B9B"/>
    <w:rsid w:val="00DE173B"/>
    <w:rsid w:val="00DE676A"/>
    <w:rsid w:val="00DF0FFD"/>
    <w:rsid w:val="00DF4192"/>
    <w:rsid w:val="00E028E2"/>
    <w:rsid w:val="00E0328D"/>
    <w:rsid w:val="00E06393"/>
    <w:rsid w:val="00E1464D"/>
    <w:rsid w:val="00E25D01"/>
    <w:rsid w:val="00E3331D"/>
    <w:rsid w:val="00E37417"/>
    <w:rsid w:val="00E45CAE"/>
    <w:rsid w:val="00E53649"/>
    <w:rsid w:val="00E5455E"/>
    <w:rsid w:val="00E54C0A"/>
    <w:rsid w:val="00E62B23"/>
    <w:rsid w:val="00E62CB6"/>
    <w:rsid w:val="00E63058"/>
    <w:rsid w:val="00E64BCD"/>
    <w:rsid w:val="00E70A77"/>
    <w:rsid w:val="00E82386"/>
    <w:rsid w:val="00E85B7C"/>
    <w:rsid w:val="00E87FD9"/>
    <w:rsid w:val="00E90B89"/>
    <w:rsid w:val="00E944CE"/>
    <w:rsid w:val="00EA46A3"/>
    <w:rsid w:val="00EC20DF"/>
    <w:rsid w:val="00EC5175"/>
    <w:rsid w:val="00EC6FA3"/>
    <w:rsid w:val="00EF3E57"/>
    <w:rsid w:val="00F076D1"/>
    <w:rsid w:val="00F10CD4"/>
    <w:rsid w:val="00F21090"/>
    <w:rsid w:val="00F250A4"/>
    <w:rsid w:val="00F30FD1"/>
    <w:rsid w:val="00F429BF"/>
    <w:rsid w:val="00F431B2"/>
    <w:rsid w:val="00F5752F"/>
    <w:rsid w:val="00F57C87"/>
    <w:rsid w:val="00F6525A"/>
    <w:rsid w:val="00F65A44"/>
    <w:rsid w:val="00F67860"/>
    <w:rsid w:val="00F7035C"/>
    <w:rsid w:val="00F725B2"/>
    <w:rsid w:val="00F754DD"/>
    <w:rsid w:val="00FC0C9B"/>
    <w:rsid w:val="00FC4212"/>
    <w:rsid w:val="00FC7DFE"/>
    <w:rsid w:val="00FC7F75"/>
    <w:rsid w:val="00FD3E47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445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docomo_RU</cp:lastModifiedBy>
  <cp:revision>10</cp:revision>
  <cp:lastPrinted>1900-01-01T05:00:00Z</cp:lastPrinted>
  <dcterms:created xsi:type="dcterms:W3CDTF">2025-09-29T09:51:00Z</dcterms:created>
  <dcterms:modified xsi:type="dcterms:W3CDTF">2025-10-02T17:30:00Z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